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7" w:rsidRPr="00246D17" w:rsidRDefault="00246D17" w:rsidP="00246D1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17" w:rsidRPr="00F27EA0" w:rsidRDefault="00F27EA0" w:rsidP="00246D1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8"/>
      <w:bookmarkStart w:id="1" w:name="_GoBack"/>
      <w:r w:rsidRPr="00F27EA0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Проблемы</w:t>
      </w:r>
      <w:r w:rsidR="00246D17" w:rsidRPr="00F27EA0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,</w:t>
      </w:r>
      <w:r w:rsidRPr="00F27EA0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</w:t>
      </w:r>
      <w:r w:rsidR="00246D17" w:rsidRPr="00F27EA0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связанные с выбором профессии</w:t>
      </w:r>
      <w:bookmarkEnd w:id="0"/>
    </w:p>
    <w:bookmarkEnd w:id="1"/>
    <w:p w:rsidR="00246D17" w:rsidRPr="00246D17" w:rsidRDefault="00246D17" w:rsidP="00F2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6D17">
        <w:rPr>
          <w:rFonts w:ascii="Arial" w:eastAsia="Times New Roman" w:hAnsi="Arial" w:cs="Arial"/>
          <w:sz w:val="20"/>
          <w:szCs w:val="20"/>
          <w:lang w:eastAsia="ru-RU"/>
        </w:rPr>
        <w:t>Можно выделить две основные группы причин и затруднений при выборе профиля и профессионального самоопределения.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Неадекватное отношение к различным обстоятельствам выбора: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1).Отношение к выбору профессии по модели преуспевающего специалиста. Учащиеся часто, выбирая профессию, ориентируются сразу на высшую квалификацию. Педагогу и родителям важно довести до сознания учеников, что к этому ведет многоступенчатая лестница трудовых занятий, и, потому, естественно начинать восхождение с нижних ступеней. Важно нацелить учеников не на конкретную профессию, а на суть профессионального становления.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2). Низкий социальный статус профессии проявляется в том, что ряд профессий, важных для общества, считаются недостойными, неприятными.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3</w:t>
      </w:r>
      <w:proofErr w:type="gramStart"/>
      <w:r w:rsidRPr="00246D17">
        <w:rPr>
          <w:rFonts w:ascii="Arial" w:eastAsia="Times New Roman" w:hAnsi="Arial" w:cs="Arial"/>
          <w:sz w:val="20"/>
          <w:szCs w:val="20"/>
          <w:lang w:eastAsia="ru-RU"/>
        </w:rPr>
        <w:t>).Выбор</w:t>
      </w:r>
      <w:proofErr w:type="gramEnd"/>
      <w:r w:rsidRPr="00246D17">
        <w:rPr>
          <w:rFonts w:ascii="Arial" w:eastAsia="Times New Roman" w:hAnsi="Arial" w:cs="Arial"/>
          <w:sz w:val="20"/>
          <w:szCs w:val="20"/>
          <w:lang w:eastAsia="ru-RU"/>
        </w:rPr>
        <w:t xml:space="preserve"> профессии под прямым или косвенным влиянием товарищей (за компанию, чтобы не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отстать). Только познав свои способности, склонности, возможности их развития, собрав информацию о профессии, следует лично сделать выбор.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4). Перенос отношения к человеку-профессионалу иной профессии - на саму профессию. Необходимо нацелить подростков, что, прежде всего, надо учитывать специфику труда, а не обосновывать свой выбор личной симпатией к конкретному представителю той или иной профессии.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5). Увлечение только внешней или какой-нибудь частной стороной профессии. Важно научить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D17">
        <w:rPr>
          <w:rFonts w:ascii="Arial" w:eastAsia="Times New Roman" w:hAnsi="Arial" w:cs="Arial"/>
          <w:sz w:val="20"/>
          <w:szCs w:val="20"/>
          <w:lang w:eastAsia="ru-RU"/>
        </w:rPr>
        <w:t>ученика</w:t>
      </w:r>
      <w:proofErr w:type="gramEnd"/>
      <w:r w:rsidRPr="00246D17">
        <w:rPr>
          <w:rFonts w:ascii="Arial" w:eastAsia="Times New Roman" w:hAnsi="Arial" w:cs="Arial"/>
          <w:sz w:val="20"/>
          <w:szCs w:val="20"/>
          <w:lang w:eastAsia="ru-RU"/>
        </w:rPr>
        <w:t xml:space="preserve"> проникать за зримые явления ( или, наоборот, за кажущуюся незримость) профессии, взыскивать ( усилием мысли и путем направленного поиска нужной информации) существенные стороны повседневного труда профессионала. Это даст возможность действительно обрести веские доводы «за» и «против» при выборе именно этой профессии. 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Недостатки знаний, опыта, информированности о существенных состояниях выбора: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6). Отождествление школьного учебного предмета с профессией (или плохое различение этих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реальностей). За каждым учебным предметом стоит не одна, а много самых различных профессий; одни из них непосредственно связаны с учебной дисциплиной, другие менее тесно, и на это необходимо обратить внимание учеников.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7). Устарелые представления о характере труда в сфере материального производства. Механизация и автоматизация производства, внедрение поточных линий, станков с числовым программным управлением приводит к тому, что меняется характер труда во многих профессиях. За старым названием обычно скрывается совершенно новый тип и характер профессионального труда. Поэтому необходимо, чтобы школьники знали именно о современном облике профессии, ее технической эволюции.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 xml:space="preserve">8). Незнание или недооценка своих физических особенностей, недостатков, существенных при выборе профессии. Практически все выпускники учреждений </w:t>
      </w:r>
      <w:proofErr w:type="spellStart"/>
      <w:r w:rsidRPr="00246D17">
        <w:rPr>
          <w:rFonts w:ascii="Arial" w:eastAsia="Times New Roman" w:hAnsi="Arial" w:cs="Arial"/>
          <w:sz w:val="20"/>
          <w:szCs w:val="20"/>
          <w:lang w:eastAsia="ru-RU"/>
        </w:rPr>
        <w:t>интернатного</w:t>
      </w:r>
      <w:proofErr w:type="spellEnd"/>
      <w:r w:rsidRPr="00246D17">
        <w:rPr>
          <w:rFonts w:ascii="Arial" w:eastAsia="Times New Roman" w:hAnsi="Arial" w:cs="Arial"/>
          <w:sz w:val="20"/>
          <w:szCs w:val="20"/>
          <w:lang w:eastAsia="ru-RU"/>
        </w:rPr>
        <w:t xml:space="preserve"> типа имеют выраженные медицинские противопоказания. Медицинские противопоказания часто имеют системный характер. В связи со слабой общеобразовательной подготовкой, социальной незрелостью многие выпускники ориентируются на получение профессии в учебном заведении начального профессионального образования, для поступления в которые идет жесткий отбор абитуриентов по состоянию здоровья. Таким образом, построение профессионально-образовательного плана выпускников происходит с учетом множества медицинских ограничений;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9). Неумение разобраться, отсутствие привычки, разбираться в своих личных качествах (способностях, склонностях и т.д.).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10). Незнание основных действий, операций и их порядка при решении вопроса о выборе профессии, особенностях труда профессионала.</w:t>
      </w:r>
    </w:p>
    <w:p w:rsidR="00246D17" w:rsidRPr="00246D17" w:rsidRDefault="00246D17" w:rsidP="00F27EA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sz w:val="20"/>
          <w:szCs w:val="20"/>
          <w:lang w:eastAsia="ru-RU"/>
        </w:rPr>
        <w:t>11). Неумение связать тот или иной профиль с конкретными профессиями.</w:t>
      </w:r>
    </w:p>
    <w:p w:rsidR="00246D17" w:rsidRPr="00246D17" w:rsidRDefault="00246D17" w:rsidP="00F2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D17" w:rsidRPr="00246D17" w:rsidRDefault="00246D17" w:rsidP="00F2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46D17" w:rsidRPr="00246D17" w:rsidRDefault="00246D17" w:rsidP="00F2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46D17" w:rsidRPr="00246D17" w:rsidRDefault="00246D17" w:rsidP="00F2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46D17" w:rsidRPr="00246D17" w:rsidRDefault="00246D17" w:rsidP="00F2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46D17" w:rsidRPr="00246D17" w:rsidRDefault="00246D17" w:rsidP="00F2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1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2607" w:rsidRDefault="00292607" w:rsidP="00F27EA0">
      <w:pPr>
        <w:spacing w:line="240" w:lineRule="auto"/>
        <w:jc w:val="both"/>
      </w:pPr>
    </w:p>
    <w:sectPr w:rsidR="00292607" w:rsidSect="00246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A6A10"/>
    <w:multiLevelType w:val="multilevel"/>
    <w:tmpl w:val="80CC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7"/>
    <w:rsid w:val="00246D17"/>
    <w:rsid w:val="00292607"/>
    <w:rsid w:val="00A245EA"/>
    <w:rsid w:val="00F27EA0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E381-95F0-44F9-9B2E-E77D9CB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0">
    <w:name w:val="52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0pt">
    <w:name w:val="520pt"/>
    <w:basedOn w:val="a0"/>
    <w:rsid w:val="00246D17"/>
  </w:style>
  <w:style w:type="paragraph" w:customStyle="1" w:styleId="191">
    <w:name w:val="191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0">
    <w:name w:val="190"/>
    <w:basedOn w:val="a0"/>
    <w:rsid w:val="00246D17"/>
  </w:style>
  <w:style w:type="paragraph" w:customStyle="1" w:styleId="200">
    <w:name w:val="20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60"/>
    <w:basedOn w:val="a0"/>
    <w:rsid w:val="00246D17"/>
  </w:style>
  <w:style w:type="paragraph" w:customStyle="1" w:styleId="listparagraph">
    <w:name w:val="listparagraph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246D17"/>
  </w:style>
  <w:style w:type="character" w:customStyle="1" w:styleId="1pt">
    <w:name w:val="1pt"/>
    <w:basedOn w:val="a0"/>
    <w:rsid w:val="00246D17"/>
  </w:style>
  <w:style w:type="paragraph" w:customStyle="1" w:styleId="21">
    <w:name w:val="21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24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78">
          <w:marLeft w:val="0"/>
          <w:marRight w:val="0"/>
          <w:marTop w:val="0"/>
          <w:marBottom w:val="0"/>
          <w:divBdr>
            <w:top w:val="single" w:sz="6" w:space="0" w:color="B9BCAF"/>
            <w:left w:val="single" w:sz="6" w:space="0" w:color="B9BCAF"/>
            <w:bottom w:val="single" w:sz="6" w:space="0" w:color="B9BCAF"/>
            <w:right w:val="single" w:sz="6" w:space="0" w:color="B9BCAF"/>
          </w:divBdr>
        </w:div>
        <w:div w:id="1505901883">
          <w:marLeft w:val="0"/>
          <w:marRight w:val="0"/>
          <w:marTop w:val="0"/>
          <w:marBottom w:val="0"/>
          <w:divBdr>
            <w:top w:val="single" w:sz="6" w:space="0" w:color="B9BCAF"/>
            <w:left w:val="single" w:sz="6" w:space="0" w:color="B9BCAF"/>
            <w:bottom w:val="single" w:sz="6" w:space="0" w:color="B9BCAF"/>
            <w:right w:val="single" w:sz="6" w:space="0" w:color="B9BCA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4</cp:revision>
  <dcterms:created xsi:type="dcterms:W3CDTF">2015-04-07T07:30:00Z</dcterms:created>
  <dcterms:modified xsi:type="dcterms:W3CDTF">2023-10-22T07:21:00Z</dcterms:modified>
</cp:coreProperties>
</file>